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58506B">
        <w:rPr>
          <w:rFonts w:asciiTheme="minorHAnsi" w:hAnsiTheme="minorHAnsi" w:cstheme="minorHAnsi"/>
          <w:b/>
          <w:szCs w:val="24"/>
        </w:rPr>
        <w:t>Стратегија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националне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безбедности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усвојена</w:t>
      </w:r>
      <w:proofErr w:type="spellEnd"/>
      <w:r>
        <w:rPr>
          <w:rFonts w:asciiTheme="minorHAnsi" w:hAnsiTheme="minorHAnsi" w:cstheme="minorHAnsi"/>
          <w:szCs w:val="24"/>
        </w:rPr>
        <w:t xml:space="preserve"> 2009.г. у </w:t>
      </w:r>
      <w:proofErr w:type="spellStart"/>
      <w:r>
        <w:rPr>
          <w:rFonts w:asciiTheme="minorHAnsi" w:hAnsiTheme="minorHAnsi" w:cstheme="minorHAnsi"/>
          <w:szCs w:val="24"/>
        </w:rPr>
        <w:t>којој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Србија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истиче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своју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опредељеност</w:t>
      </w:r>
      <w:proofErr w:type="spellEnd"/>
      <w:r>
        <w:rPr>
          <w:rFonts w:asciiTheme="minorHAnsi" w:hAnsiTheme="minorHAnsi" w:cstheme="minorHAnsi"/>
          <w:szCs w:val="24"/>
        </w:rPr>
        <w:t xml:space="preserve"> “</w:t>
      </w:r>
      <w:proofErr w:type="spellStart"/>
      <w:r w:rsidRPr="00663577">
        <w:rPr>
          <w:rFonts w:asciiTheme="minorHAnsi" w:hAnsiTheme="minorHAnsi" w:cstheme="minorHAnsi"/>
          <w:szCs w:val="24"/>
        </w:rPr>
        <w:t>да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развија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унапређује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све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аспекте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безбедно</w:t>
      </w:r>
      <w:r>
        <w:rPr>
          <w:rFonts w:asciiTheme="minorHAnsi" w:hAnsiTheme="minorHAnsi" w:cstheme="minorHAnsi"/>
          <w:szCs w:val="24"/>
        </w:rPr>
        <w:t>сти</w:t>
      </w:r>
      <w:proofErr w:type="spellEnd"/>
      <w:r>
        <w:rPr>
          <w:rFonts w:asciiTheme="minorHAnsi" w:hAnsiTheme="minorHAnsi" w:cstheme="minorHAnsi"/>
          <w:szCs w:val="24"/>
        </w:rPr>
        <w:t xml:space="preserve">, а </w:t>
      </w:r>
      <w:proofErr w:type="spellStart"/>
      <w:r>
        <w:rPr>
          <w:rFonts w:asciiTheme="minorHAnsi" w:hAnsiTheme="minorHAnsi" w:cstheme="minorHAnsi"/>
          <w:szCs w:val="24"/>
        </w:rPr>
        <w:t>нарочито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људску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соција</w:t>
      </w:r>
      <w:r w:rsidRPr="00663577">
        <w:rPr>
          <w:rFonts w:asciiTheme="minorHAnsi" w:hAnsiTheme="minorHAnsi" w:cstheme="minorHAnsi"/>
          <w:szCs w:val="24"/>
        </w:rPr>
        <w:t>лну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енергетску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економску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еколошку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r w:rsidRPr="00663577">
        <w:rPr>
          <w:rFonts w:asciiTheme="minorHAnsi" w:hAnsiTheme="minorHAnsi" w:cstheme="minorHAnsi"/>
          <w:szCs w:val="24"/>
        </w:rPr>
        <w:t xml:space="preserve">и </w:t>
      </w:r>
      <w:proofErr w:type="spellStart"/>
      <w:r w:rsidRPr="00663577">
        <w:rPr>
          <w:rFonts w:asciiTheme="minorHAnsi" w:hAnsiTheme="minorHAnsi" w:cstheme="minorHAnsi"/>
          <w:szCs w:val="24"/>
        </w:rPr>
        <w:t>друге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садржаје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интегра</w:t>
      </w:r>
      <w:r>
        <w:rPr>
          <w:rFonts w:asciiTheme="minorHAnsi" w:hAnsiTheme="minorHAnsi" w:cstheme="minorHAnsi"/>
          <w:szCs w:val="24"/>
        </w:rPr>
        <w:t>лне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безбедности</w:t>
      </w:r>
      <w:proofErr w:type="spellEnd"/>
      <w:r>
        <w:rPr>
          <w:rFonts w:asciiTheme="minorHAnsi" w:hAnsiTheme="minorHAnsi" w:cstheme="minorHAnsi"/>
          <w:szCs w:val="24"/>
        </w:rPr>
        <w:t xml:space="preserve"> РС“.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</w:p>
    <w:p w:rsidR="00816F67" w:rsidRPr="0058506B" w:rsidRDefault="00816F67" w:rsidP="00816F67">
      <w:pPr>
        <w:pStyle w:val="BlockText"/>
        <w:ind w:left="-709" w:right="362" w:firstLine="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У </w:t>
      </w:r>
      <w:proofErr w:type="spellStart"/>
      <w:r>
        <w:rPr>
          <w:rFonts w:asciiTheme="minorHAnsi" w:hAnsiTheme="minorHAnsi" w:cstheme="minorHAnsi"/>
          <w:szCs w:val="24"/>
        </w:rPr>
        <w:t>тексту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овог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најважнијег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документа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после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Устава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оцењује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се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58506B">
        <w:rPr>
          <w:rFonts w:asciiTheme="minorHAnsi" w:hAnsiTheme="minorHAnsi" w:cstheme="minorHAnsi"/>
          <w:b/>
          <w:szCs w:val="24"/>
        </w:rPr>
        <w:t>„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да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је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неконтролисано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трошење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природних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ресурса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и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у</w:t>
      </w:r>
      <w:r w:rsidR="004B4547">
        <w:rPr>
          <w:rFonts w:asciiTheme="minorHAnsi" w:hAnsiTheme="minorHAnsi" w:cstheme="minorHAnsi"/>
          <w:b/>
          <w:szCs w:val="24"/>
        </w:rPr>
        <w:t>грожавање</w:t>
      </w:r>
      <w:proofErr w:type="spellEnd"/>
      <w:r w:rsidR="004B454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4B4547">
        <w:rPr>
          <w:rFonts w:asciiTheme="minorHAnsi" w:hAnsiTheme="minorHAnsi" w:cstheme="minorHAnsi"/>
          <w:b/>
          <w:szCs w:val="24"/>
        </w:rPr>
        <w:t>животне</w:t>
      </w:r>
      <w:proofErr w:type="spellEnd"/>
      <w:r w:rsidR="004B454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4B4547">
        <w:rPr>
          <w:rFonts w:asciiTheme="minorHAnsi" w:hAnsiTheme="minorHAnsi" w:cstheme="minorHAnsi"/>
          <w:b/>
          <w:szCs w:val="24"/>
        </w:rPr>
        <w:t>средине</w:t>
      </w:r>
      <w:proofErr w:type="spellEnd"/>
      <w:r w:rsidR="004B454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4B4547">
        <w:rPr>
          <w:rFonts w:asciiTheme="minorHAnsi" w:hAnsiTheme="minorHAnsi" w:cstheme="minorHAnsi"/>
          <w:b/>
          <w:szCs w:val="24"/>
        </w:rPr>
        <w:t>већ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достигло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озбиљне</w:t>
      </w:r>
      <w:proofErr w:type="spellEnd"/>
      <w:r w:rsidRPr="0058506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8506B">
        <w:rPr>
          <w:rFonts w:asciiTheme="minorHAnsi" w:hAnsiTheme="minorHAnsi" w:cstheme="minorHAnsi"/>
          <w:b/>
          <w:szCs w:val="24"/>
        </w:rPr>
        <w:t>размере</w:t>
      </w:r>
      <w:proofErr w:type="spellEnd"/>
      <w:proofErr w:type="gramStart"/>
      <w:r w:rsidRPr="0058506B">
        <w:rPr>
          <w:rFonts w:asciiTheme="minorHAnsi" w:hAnsiTheme="minorHAnsi" w:cstheme="minorHAnsi"/>
          <w:b/>
          <w:szCs w:val="24"/>
        </w:rPr>
        <w:t>.“</w:t>
      </w:r>
      <w:proofErr w:type="gramEnd"/>
    </w:p>
    <w:p w:rsidR="00816F67" w:rsidRPr="00437A64" w:rsidRDefault="00816F67" w:rsidP="00816F67">
      <w:pPr>
        <w:pStyle w:val="BlockText"/>
        <w:ind w:left="-709" w:right="362" w:firstLine="709"/>
        <w:rPr>
          <w:rFonts w:asciiTheme="minorHAnsi" w:hAnsiTheme="minorHAnsi" w:cstheme="minorHAnsi"/>
          <w:szCs w:val="24"/>
        </w:rPr>
      </w:pPr>
      <w:proofErr w:type="spellStart"/>
      <w:r w:rsidRPr="00F81726">
        <w:rPr>
          <w:rFonts w:asciiTheme="minorHAnsi" w:hAnsiTheme="minorHAnsi" w:cstheme="minorHAnsi"/>
          <w:b/>
          <w:szCs w:val="24"/>
        </w:rPr>
        <w:t>То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се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првенствено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односи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на</w:t>
      </w:r>
      <w:proofErr w:type="spellEnd"/>
      <w:r>
        <w:rPr>
          <w:rFonts w:asciiTheme="minorHAnsi" w:hAnsiTheme="minorHAnsi" w:cstheme="minorHAnsi"/>
          <w:szCs w:val="24"/>
        </w:rPr>
        <w:t xml:space="preserve">:      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663577">
        <w:rPr>
          <w:rFonts w:asciiTheme="minorHAnsi" w:hAnsiTheme="minorHAnsi" w:cstheme="minorHAnsi"/>
          <w:szCs w:val="24"/>
        </w:rPr>
        <w:t>прекомерну</w:t>
      </w:r>
      <w:proofErr w:type="spellEnd"/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експлоатацију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шума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неконтролисано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располагање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енергетским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потенцијалима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обрадивим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земљиштем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изворима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питке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воде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загађивање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ваздуха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водених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токова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земљишта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неконтролисано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одлагање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отпада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. 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-</w:t>
      </w:r>
      <w:proofErr w:type="spellStart"/>
      <w:r>
        <w:rPr>
          <w:rFonts w:asciiTheme="minorHAnsi" w:hAnsiTheme="minorHAnsi" w:cstheme="minorHAnsi"/>
          <w:szCs w:val="24"/>
        </w:rPr>
        <w:t>п</w:t>
      </w:r>
      <w:r w:rsidRPr="00663577">
        <w:rPr>
          <w:rFonts w:asciiTheme="minorHAnsi" w:hAnsiTheme="minorHAnsi" w:cstheme="minorHAnsi"/>
          <w:szCs w:val="24"/>
        </w:rPr>
        <w:t>оред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ненадокнадиве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материјалне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штете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таквим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поступањем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изазвају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неповољне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промене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макро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микро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клими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озбиљно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угрожава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право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људи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живот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здравој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средини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</w:p>
    <w:p w:rsidR="00816F67" w:rsidRPr="00F81726" w:rsidRDefault="00816F67" w:rsidP="00816F67">
      <w:pPr>
        <w:pStyle w:val="BlockText"/>
        <w:ind w:left="-709" w:right="362" w:firstLine="709"/>
        <w:rPr>
          <w:rFonts w:asciiTheme="minorHAnsi" w:hAnsiTheme="minorHAnsi" w:cstheme="minorHAnsi"/>
          <w:b/>
          <w:szCs w:val="24"/>
        </w:rPr>
      </w:pPr>
      <w:proofErr w:type="spellStart"/>
      <w:r w:rsidRPr="00F81726">
        <w:rPr>
          <w:rFonts w:asciiTheme="minorHAnsi" w:hAnsiTheme="minorHAnsi" w:cstheme="minorHAnsi"/>
          <w:b/>
          <w:szCs w:val="24"/>
        </w:rPr>
        <w:t>Такође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наводи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се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да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су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>: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п</w:t>
      </w:r>
      <w:r w:rsidRPr="00663577">
        <w:rPr>
          <w:rFonts w:asciiTheme="minorHAnsi" w:hAnsiTheme="minorHAnsi" w:cstheme="minorHAnsi"/>
          <w:szCs w:val="24"/>
        </w:rPr>
        <w:t>оследице</w:t>
      </w:r>
      <w:proofErr w:type="spellEnd"/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елементарних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непогода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техничких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технолошких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несрећа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као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угрожавањ</w:t>
      </w:r>
      <w:r>
        <w:rPr>
          <w:rFonts w:asciiTheme="minorHAnsi" w:hAnsiTheme="minorHAnsi" w:cstheme="minorHAnsi"/>
          <w:szCs w:val="24"/>
        </w:rPr>
        <w:t>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жс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здравља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грађана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услед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радиолошке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хемијске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б</w:t>
      </w:r>
      <w:r>
        <w:rPr>
          <w:rFonts w:asciiTheme="minorHAnsi" w:hAnsiTheme="minorHAnsi" w:cstheme="minorHAnsi"/>
          <w:szCs w:val="24"/>
        </w:rPr>
        <w:t>иолошке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контаминације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стални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безбедносни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ризици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за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РС</w:t>
      </w:r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њено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становништво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и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материјална</w:t>
      </w:r>
      <w:proofErr w:type="spellEnd"/>
      <w:r w:rsidRPr="0000196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01965">
        <w:rPr>
          <w:rFonts w:asciiTheme="minorHAnsi" w:hAnsiTheme="minorHAnsi" w:cstheme="minorHAnsi"/>
          <w:b/>
          <w:szCs w:val="24"/>
        </w:rPr>
        <w:t>добра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-</w:t>
      </w:r>
      <w:proofErr w:type="spellStart"/>
      <w:r>
        <w:rPr>
          <w:rFonts w:asciiTheme="minorHAnsi" w:hAnsiTheme="minorHAnsi" w:cstheme="minorHAnsi"/>
          <w:szCs w:val="24"/>
        </w:rPr>
        <w:t>з</w:t>
      </w:r>
      <w:r w:rsidRPr="00663577">
        <w:rPr>
          <w:rFonts w:asciiTheme="minorHAnsi" w:hAnsiTheme="minorHAnsi" w:cstheme="minorHAnsi"/>
          <w:szCs w:val="24"/>
        </w:rPr>
        <w:t>начајан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ризик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представљају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технолошке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несреће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којима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ефекти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дејства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опасних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материја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могу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захватити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само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територију</w:t>
      </w:r>
      <w:proofErr w:type="spellEnd"/>
      <w:r>
        <w:rPr>
          <w:rFonts w:asciiTheme="minorHAnsi" w:hAnsiTheme="minorHAnsi" w:cstheme="minorHAnsi"/>
          <w:szCs w:val="24"/>
        </w:rPr>
        <w:t xml:space="preserve"> РС</w:t>
      </w:r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већ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суседне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државе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663577">
        <w:rPr>
          <w:rFonts w:asciiTheme="minorHAnsi" w:hAnsiTheme="minorHAnsi" w:cstheme="minorHAnsi"/>
          <w:szCs w:val="24"/>
        </w:rPr>
        <w:t>Животну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средину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додатно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угрожавају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објекти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високим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степеном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ризика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земљама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региона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као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привредни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објекти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технологијом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која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задовољава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међународне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еколошке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стандарде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</w:p>
    <w:p w:rsidR="00816F67" w:rsidRDefault="00816F67" w:rsidP="00816F67">
      <w:pPr>
        <w:pStyle w:val="BlockText"/>
        <w:ind w:left="-709" w:right="362" w:firstLine="709"/>
        <w:rPr>
          <w:rFonts w:asciiTheme="minorHAnsi" w:hAnsiTheme="minorHAnsi" w:cstheme="minorHAnsi"/>
          <w:szCs w:val="24"/>
        </w:rPr>
      </w:pPr>
      <w:proofErr w:type="spellStart"/>
      <w:r w:rsidRPr="00F81726">
        <w:rPr>
          <w:rFonts w:asciiTheme="minorHAnsi" w:hAnsiTheme="minorHAnsi" w:cstheme="minorHAnsi"/>
          <w:b/>
          <w:szCs w:val="24"/>
        </w:rPr>
        <w:t>Документ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упозорава</w:t>
      </w:r>
      <w:proofErr w:type="spellEnd"/>
      <w:r>
        <w:rPr>
          <w:rFonts w:asciiTheme="minorHAnsi" w:hAnsiTheme="minorHAnsi" w:cstheme="minorHAnsi"/>
          <w:szCs w:val="24"/>
        </w:rPr>
        <w:t>: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Cs w:val="24"/>
        </w:rPr>
        <w:t>-</w:t>
      </w:r>
      <w:proofErr w:type="spellStart"/>
      <w:r>
        <w:rPr>
          <w:rFonts w:asciiTheme="minorHAnsi" w:hAnsiTheme="minorHAnsi" w:cstheme="minorHAnsi"/>
          <w:szCs w:val="24"/>
        </w:rPr>
        <w:t>да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о</w:t>
      </w:r>
      <w:r w:rsidRPr="00663577">
        <w:rPr>
          <w:rFonts w:asciiTheme="minorHAnsi" w:hAnsiTheme="minorHAnsi" w:cstheme="minorHAnsi"/>
          <w:szCs w:val="24"/>
        </w:rPr>
        <w:t>пасности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повезане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појављивањем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ширењем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инфективних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болести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код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људи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зараза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код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животиња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представљају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безбедносни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ризик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који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будућности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могао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бити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све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израженији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663577">
        <w:rPr>
          <w:rFonts w:asciiTheme="minorHAnsi" w:hAnsiTheme="minorHAnsi" w:cstheme="minorHAnsi"/>
          <w:szCs w:val="24"/>
        </w:rPr>
        <w:t>Наркоманија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као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све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израженији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друштвени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проблем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добија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карактер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безбедносног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проблема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утиче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пораст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броја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тешких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кривичних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дела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-</w:t>
      </w:r>
      <w:proofErr w:type="spellStart"/>
      <w:r>
        <w:rPr>
          <w:rFonts w:asciiTheme="minorHAnsi" w:hAnsiTheme="minorHAnsi" w:cstheme="minorHAnsi"/>
          <w:szCs w:val="24"/>
        </w:rPr>
        <w:t>п</w:t>
      </w:r>
      <w:r w:rsidRPr="00663577">
        <w:rPr>
          <w:rFonts w:asciiTheme="minorHAnsi" w:hAnsiTheme="minorHAnsi" w:cstheme="minorHAnsi"/>
          <w:szCs w:val="24"/>
        </w:rPr>
        <w:t>ромена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климе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глобалном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нивоу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посебно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глобално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загревање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негативно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одражава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промену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биодиверзитета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екосистемима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доводи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поремећаја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пољопривредној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производњи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на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простору</w:t>
      </w:r>
      <w:proofErr w:type="spellEnd"/>
      <w:r>
        <w:rPr>
          <w:rFonts w:asciiTheme="minorHAnsi" w:hAnsiTheme="minorHAnsi" w:cstheme="minorHAnsi"/>
          <w:szCs w:val="24"/>
        </w:rPr>
        <w:t xml:space="preserve"> РС</w:t>
      </w:r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што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могло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има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импликације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њену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укупну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безбедност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економску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стабилност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</w:p>
    <w:p w:rsidR="00816F67" w:rsidRDefault="00816F67" w:rsidP="00816F67">
      <w:pPr>
        <w:pStyle w:val="BlockText"/>
        <w:ind w:left="-709" w:right="362" w:firstLine="709"/>
        <w:rPr>
          <w:rFonts w:asciiTheme="minorHAnsi" w:hAnsiTheme="minorHAnsi" w:cstheme="minorHAnsi"/>
          <w:szCs w:val="24"/>
        </w:rPr>
      </w:pPr>
      <w:proofErr w:type="spellStart"/>
      <w:r w:rsidRPr="00F81726">
        <w:rPr>
          <w:rFonts w:asciiTheme="minorHAnsi" w:hAnsiTheme="minorHAnsi" w:cstheme="minorHAnsi"/>
          <w:b/>
          <w:szCs w:val="24"/>
        </w:rPr>
        <w:t>Присутни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су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и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други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ризици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и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претње</w:t>
      </w:r>
      <w:proofErr w:type="spellEnd"/>
      <w:r w:rsidRPr="00F81726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F81726">
        <w:rPr>
          <w:rFonts w:asciiTheme="minorHAnsi" w:hAnsiTheme="minorHAnsi" w:cstheme="minorHAnsi"/>
          <w:b/>
          <w:szCs w:val="24"/>
        </w:rPr>
        <w:t>безбедности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са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мањом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или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већом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вероватноћом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испољавања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препознавања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C3358">
        <w:rPr>
          <w:rFonts w:asciiTheme="minorHAnsi" w:hAnsiTheme="minorHAnsi" w:cstheme="minorHAnsi"/>
          <w:b/>
          <w:szCs w:val="24"/>
        </w:rPr>
        <w:t>као</w:t>
      </w:r>
      <w:proofErr w:type="spellEnd"/>
      <w:r w:rsidRPr="006C335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3358">
        <w:rPr>
          <w:rFonts w:asciiTheme="minorHAnsi" w:hAnsiTheme="minorHAnsi" w:cstheme="minorHAnsi"/>
          <w:b/>
          <w:szCs w:val="24"/>
        </w:rPr>
        <w:t>што</w:t>
      </w:r>
      <w:proofErr w:type="spellEnd"/>
      <w:r w:rsidRPr="006C335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3358">
        <w:rPr>
          <w:rFonts w:asciiTheme="minorHAnsi" w:hAnsiTheme="minorHAnsi" w:cstheme="minorHAnsi"/>
          <w:b/>
          <w:szCs w:val="24"/>
        </w:rPr>
        <w:t>су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: 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-</w:t>
      </w:r>
      <w:proofErr w:type="spellStart"/>
      <w:r w:rsidRPr="00663577">
        <w:rPr>
          <w:rFonts w:asciiTheme="minorHAnsi" w:hAnsiTheme="minorHAnsi" w:cstheme="minorHAnsi"/>
          <w:szCs w:val="24"/>
        </w:rPr>
        <w:t>злоупотреба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нових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технологија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научних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достигнућа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663577">
        <w:rPr>
          <w:rFonts w:asciiTheme="minorHAnsi" w:hAnsiTheme="minorHAnsi" w:cstheme="minorHAnsi"/>
          <w:szCs w:val="24"/>
        </w:rPr>
        <w:t>области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информатике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генетског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инжењеринга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медицине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метеорологије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других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научних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области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663577">
        <w:rPr>
          <w:rFonts w:asciiTheme="minorHAnsi" w:hAnsiTheme="minorHAnsi" w:cstheme="minorHAnsi"/>
          <w:szCs w:val="24"/>
        </w:rPr>
        <w:t>Специфичност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ових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безбедносних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изазова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ризика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претњи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јесте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смањена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могућност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њиховог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благовременог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откривања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превентивног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деловања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</w:p>
    <w:p w:rsidR="00816F67" w:rsidRPr="006C3358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-</w:t>
      </w:r>
      <w:proofErr w:type="spellStart"/>
      <w:r>
        <w:rPr>
          <w:rFonts w:asciiTheme="minorHAnsi" w:hAnsiTheme="minorHAnsi" w:cstheme="minorHAnsi"/>
          <w:szCs w:val="24"/>
        </w:rPr>
        <w:t>и</w:t>
      </w:r>
      <w:r w:rsidRPr="00663577">
        <w:rPr>
          <w:rFonts w:asciiTheme="minorHAnsi" w:hAnsiTheme="minorHAnsi" w:cstheme="minorHAnsi"/>
          <w:szCs w:val="24"/>
        </w:rPr>
        <w:t>зазови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ризици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претње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безбедности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на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глобалном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регионалном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националном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нивоу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стално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се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умножавају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мењају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карактер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63577">
        <w:rPr>
          <w:rFonts w:asciiTheme="minorHAnsi" w:hAnsiTheme="minorHAnsi" w:cstheme="minorHAnsi"/>
          <w:szCs w:val="24"/>
        </w:rPr>
        <w:t>интензитет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63577">
        <w:rPr>
          <w:rFonts w:asciiTheme="minorHAnsi" w:hAnsiTheme="minorHAnsi" w:cstheme="minorHAnsi"/>
          <w:szCs w:val="24"/>
        </w:rPr>
        <w:t>облике</w:t>
      </w:r>
      <w:proofErr w:type="spellEnd"/>
      <w:r w:rsidRPr="006635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3577">
        <w:rPr>
          <w:rFonts w:asciiTheme="minorHAnsi" w:hAnsiTheme="minorHAnsi" w:cstheme="minorHAnsi"/>
          <w:szCs w:val="24"/>
        </w:rPr>
        <w:t>испољавања</w:t>
      </w:r>
      <w:proofErr w:type="spellEnd"/>
      <w:r w:rsidRPr="00663577">
        <w:rPr>
          <w:rFonts w:asciiTheme="minorHAnsi" w:hAnsiTheme="minorHAnsi" w:cstheme="minorHAnsi"/>
          <w:szCs w:val="24"/>
        </w:rPr>
        <w:t>.</w:t>
      </w:r>
      <w:proofErr w:type="gramEnd"/>
      <w:r w:rsidRPr="00663577">
        <w:rPr>
          <w:rFonts w:asciiTheme="minorHAnsi" w:hAnsiTheme="minorHAnsi" w:cstheme="minorHAnsi"/>
          <w:szCs w:val="24"/>
        </w:rPr>
        <w:t xml:space="preserve"> </w:t>
      </w:r>
    </w:p>
    <w:p w:rsidR="00816F67" w:rsidRDefault="00816F67" w:rsidP="00816F67">
      <w:pPr>
        <w:pStyle w:val="BlockText"/>
        <w:ind w:left="-709" w:right="362" w:firstLine="709"/>
        <w:rPr>
          <w:rFonts w:asciiTheme="minorHAnsi" w:hAnsiTheme="minorHAnsi" w:cstheme="minorHAnsi"/>
          <w:b/>
          <w:szCs w:val="24"/>
        </w:rPr>
      </w:pPr>
      <w:proofErr w:type="spellStart"/>
      <w:r w:rsidRPr="006C3358">
        <w:rPr>
          <w:rFonts w:asciiTheme="minorHAnsi" w:hAnsiTheme="minorHAnsi" w:cstheme="minorHAnsi"/>
          <w:b/>
          <w:szCs w:val="24"/>
        </w:rPr>
        <w:t>Република</w:t>
      </w:r>
      <w:proofErr w:type="spellEnd"/>
      <w:r w:rsidRPr="006C335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C3358">
        <w:rPr>
          <w:rFonts w:asciiTheme="minorHAnsi" w:hAnsiTheme="minorHAnsi" w:cstheme="minorHAnsi"/>
          <w:b/>
          <w:szCs w:val="24"/>
        </w:rPr>
        <w:t>Србија</w:t>
      </w:r>
      <w:proofErr w:type="spellEnd"/>
      <w:r w:rsidRPr="006C335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сматра</w:t>
      </w:r>
      <w:proofErr w:type="spellEnd"/>
      <w:r>
        <w:rPr>
          <w:rFonts w:asciiTheme="minorHAnsi" w:hAnsiTheme="minorHAnsi" w:cstheme="minorHAnsi"/>
          <w:b/>
          <w:szCs w:val="24"/>
        </w:rPr>
        <w:t>:</w:t>
      </w:r>
    </w:p>
    <w:p w:rsidR="00816F67" w:rsidRPr="00684535" w:rsidRDefault="00816F67" w:rsidP="00816F67">
      <w:pPr>
        <w:pStyle w:val="BlockText"/>
        <w:ind w:left="-709" w:right="36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-</w:t>
      </w:r>
      <w:proofErr w:type="spellStart"/>
      <w:r w:rsidRPr="00684535">
        <w:rPr>
          <w:rFonts w:asciiTheme="minorHAnsi" w:hAnsiTheme="minorHAnsi" w:cstheme="minorHAnsi"/>
          <w:szCs w:val="24"/>
        </w:rPr>
        <w:t>основним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националним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вредностима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84535">
        <w:rPr>
          <w:rFonts w:asciiTheme="minorHAnsi" w:hAnsiTheme="minorHAnsi" w:cstheme="minorHAnsi"/>
          <w:szCs w:val="24"/>
        </w:rPr>
        <w:t>очување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ж</w:t>
      </w:r>
      <w:r w:rsidR="004B4547">
        <w:rPr>
          <w:rFonts w:asciiTheme="minorHAnsi" w:hAnsiTheme="minorHAnsi" w:cstheme="minorHAnsi"/>
          <w:szCs w:val="24"/>
        </w:rPr>
        <w:t>ивотне</w:t>
      </w:r>
      <w:proofErr w:type="spellEnd"/>
      <w:r w:rsidR="004B454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B4547">
        <w:rPr>
          <w:rFonts w:asciiTheme="minorHAnsi" w:hAnsiTheme="minorHAnsi" w:cstheme="minorHAnsi"/>
          <w:szCs w:val="24"/>
        </w:rPr>
        <w:t>средине</w:t>
      </w:r>
      <w:proofErr w:type="spellEnd"/>
      <w:r w:rsidR="004B4547">
        <w:rPr>
          <w:rFonts w:asciiTheme="minorHAnsi" w:hAnsiTheme="minorHAnsi" w:cstheme="minorHAnsi"/>
          <w:szCs w:val="24"/>
        </w:rPr>
        <w:t>;</w:t>
      </w:r>
    </w:p>
    <w:p w:rsidR="00816F67" w:rsidRDefault="00816F67" w:rsidP="00816F67">
      <w:pPr>
        <w:pStyle w:val="BlockText"/>
        <w:ind w:left="-709" w:right="362"/>
        <w:rPr>
          <w:rFonts w:asciiTheme="minorHAnsi" w:hAnsiTheme="minorHAnsi" w:cstheme="minorHAnsi"/>
          <w:b/>
          <w:szCs w:val="24"/>
        </w:rPr>
      </w:pPr>
      <w:r w:rsidRPr="00684535">
        <w:rPr>
          <w:rFonts w:asciiTheme="minorHAnsi" w:hAnsiTheme="minorHAnsi" w:cstheme="minorHAnsi"/>
          <w:szCs w:val="24"/>
        </w:rPr>
        <w:t>-</w:t>
      </w:r>
      <w:proofErr w:type="spellStart"/>
      <w:r w:rsidRPr="00684535">
        <w:rPr>
          <w:rFonts w:asciiTheme="minorHAnsi" w:hAnsiTheme="minorHAnsi" w:cstheme="minorHAnsi"/>
          <w:szCs w:val="24"/>
        </w:rPr>
        <w:t>економски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развој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84535">
        <w:rPr>
          <w:rFonts w:asciiTheme="minorHAnsi" w:hAnsiTheme="minorHAnsi" w:cstheme="minorHAnsi"/>
          <w:szCs w:val="24"/>
        </w:rPr>
        <w:t>уз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очување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животне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средине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84535">
        <w:rPr>
          <w:rFonts w:asciiTheme="minorHAnsi" w:hAnsiTheme="minorHAnsi" w:cstheme="minorHAnsi"/>
          <w:szCs w:val="24"/>
        </w:rPr>
        <w:t>природних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ресурса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84535">
        <w:rPr>
          <w:rFonts w:asciiTheme="minorHAnsi" w:hAnsiTheme="minorHAnsi" w:cstheme="minorHAnsi"/>
          <w:szCs w:val="24"/>
        </w:rPr>
        <w:t>представља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услов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за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просперитет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грађана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84535">
        <w:rPr>
          <w:rFonts w:asciiTheme="minorHAnsi" w:hAnsiTheme="minorHAnsi" w:cstheme="minorHAnsi"/>
          <w:szCs w:val="24"/>
        </w:rPr>
        <w:t>државе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684535">
        <w:rPr>
          <w:rFonts w:asciiTheme="minorHAnsi" w:hAnsiTheme="minorHAnsi" w:cstheme="minorHAnsi"/>
          <w:szCs w:val="24"/>
        </w:rPr>
        <w:t>заштиту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националних</w:t>
      </w:r>
      <w:proofErr w:type="spellEnd"/>
      <w:r w:rsidRPr="006845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84535">
        <w:rPr>
          <w:rFonts w:asciiTheme="minorHAnsi" w:hAnsiTheme="minorHAnsi" w:cstheme="minorHAnsi"/>
          <w:szCs w:val="24"/>
        </w:rPr>
        <w:t>вредности</w:t>
      </w:r>
      <w:proofErr w:type="spellEnd"/>
      <w:r w:rsidR="004B4547">
        <w:rPr>
          <w:rFonts w:asciiTheme="minorHAnsi" w:hAnsiTheme="minorHAnsi" w:cstheme="minorHAnsi"/>
          <w:b/>
          <w:szCs w:val="24"/>
        </w:rPr>
        <w:t xml:space="preserve">; </w:t>
      </w:r>
    </w:p>
    <w:p w:rsidR="00816F67" w:rsidRDefault="00816F67" w:rsidP="00816F67">
      <w:pPr>
        <w:pStyle w:val="BlockText"/>
        <w:ind w:left="-709" w:right="362"/>
      </w:pPr>
      <w:proofErr w:type="spellStart"/>
      <w:proofErr w:type="gramStart"/>
      <w:r w:rsidRPr="003B1F61">
        <w:rPr>
          <w:rFonts w:asciiTheme="minorHAnsi" w:hAnsiTheme="minorHAnsi" w:cstheme="minorHAnsi"/>
          <w:b/>
          <w:sz w:val="28"/>
        </w:rPr>
        <w:t>Развијање</w:t>
      </w:r>
      <w:proofErr w:type="spellEnd"/>
      <w:r w:rsidRPr="003B1F61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3B1F61">
        <w:rPr>
          <w:rFonts w:asciiTheme="minorHAnsi" w:hAnsiTheme="minorHAnsi" w:cstheme="minorHAnsi"/>
          <w:b/>
          <w:sz w:val="28"/>
        </w:rPr>
        <w:t>безбедносне</w:t>
      </w:r>
      <w:proofErr w:type="spellEnd"/>
      <w:r w:rsidRPr="003B1F61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3B1F61">
        <w:rPr>
          <w:rFonts w:asciiTheme="minorHAnsi" w:hAnsiTheme="minorHAnsi" w:cstheme="minorHAnsi"/>
          <w:b/>
          <w:sz w:val="28"/>
        </w:rPr>
        <w:t>културе</w:t>
      </w:r>
      <w:proofErr w:type="spellEnd"/>
      <w:r w:rsidRPr="003B1F61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3B1F61">
        <w:rPr>
          <w:rFonts w:asciiTheme="minorHAnsi" w:hAnsiTheme="minorHAnsi" w:cstheme="minorHAnsi"/>
          <w:b/>
          <w:sz w:val="28"/>
        </w:rPr>
        <w:t>грађана</w:t>
      </w:r>
      <w:proofErr w:type="spellEnd"/>
      <w:r w:rsidRPr="003B1F61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Pr="003B1F61">
        <w:rPr>
          <w:rFonts w:asciiTheme="minorHAnsi" w:hAnsiTheme="minorHAnsi" w:cstheme="minorHAnsi"/>
          <w:b/>
          <w:sz w:val="28"/>
        </w:rPr>
        <w:t>посебно</w:t>
      </w:r>
      <w:proofErr w:type="spellEnd"/>
      <w:r w:rsidRPr="003B1F61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3B1F61">
        <w:rPr>
          <w:rFonts w:asciiTheme="minorHAnsi" w:hAnsiTheme="minorHAnsi" w:cstheme="minorHAnsi"/>
          <w:b/>
          <w:sz w:val="28"/>
        </w:rPr>
        <w:t>младих</w:t>
      </w:r>
      <w:proofErr w:type="spellEnd"/>
      <w:r w:rsidRPr="003B1F61">
        <w:rPr>
          <w:rFonts w:asciiTheme="minorHAnsi" w:hAnsiTheme="minorHAnsi" w:cstheme="minorHAnsi"/>
          <w:b/>
          <w:sz w:val="28"/>
        </w:rPr>
        <w:t>,</w:t>
      </w:r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представља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значајан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основ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унапређења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националне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безбедности</w:t>
      </w:r>
      <w:proofErr w:type="spellEnd"/>
      <w:r>
        <w:rPr>
          <w:rFonts w:asciiTheme="minorHAnsi" w:hAnsiTheme="minorHAnsi" w:cstheme="minorHAnsi"/>
          <w:b/>
          <w:szCs w:val="24"/>
        </w:rPr>
        <w:t>.</w:t>
      </w:r>
      <w:proofErr w:type="gramEnd"/>
    </w:p>
    <w:p w:rsidR="00626A3B" w:rsidRDefault="00626A3B"/>
    <w:sectPr w:rsidR="00626A3B" w:rsidSect="000758A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6544"/>
      <w:docPartObj>
        <w:docPartGallery w:val="Page Numbers (Bottom of Page)"/>
        <w:docPartUnique/>
      </w:docPartObj>
    </w:sdtPr>
    <w:sdtEndPr/>
    <w:sdtContent>
      <w:p w:rsidR="00403060" w:rsidRDefault="004B4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3060" w:rsidRDefault="004B454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F67"/>
    <w:rsid w:val="004B4547"/>
    <w:rsid w:val="00626A3B"/>
    <w:rsid w:val="0081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67"/>
    <w:pPr>
      <w:spacing w:before="120" w:after="120"/>
    </w:pPr>
    <w:rPr>
      <w:rFonts w:ascii="Calibri" w:eastAsia="Calibri" w:hAnsi="Calibri" w:cs="Times New Roman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16F67"/>
    <w:pPr>
      <w:numPr>
        <w:ilvl w:val="12"/>
      </w:numPr>
      <w:overflowPunct w:val="0"/>
      <w:autoSpaceDE w:val="0"/>
      <w:autoSpaceDN w:val="0"/>
      <w:adjustRightInd w:val="0"/>
      <w:spacing w:before="0" w:after="0" w:line="240" w:lineRule="auto"/>
      <w:ind w:left="-720" w:right="-1055"/>
      <w:jc w:val="both"/>
      <w:textAlignment w:val="baseline"/>
    </w:pPr>
    <w:rPr>
      <w:rFonts w:ascii="CTimesRoman" w:eastAsia="Times New Roman" w:hAnsi="CTimesRoman"/>
      <w:sz w:val="24"/>
      <w:szCs w:val="28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816F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67"/>
    <w:rPr>
      <w:rFonts w:ascii="Calibri" w:eastAsia="Calibri" w:hAnsi="Calibri" w:cs="Times New Roman"/>
      <w:szCs w:val="24"/>
      <w:lang w:val="sr-Cyrl-C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2016-11-20T05:28:00Z</dcterms:created>
  <dcterms:modified xsi:type="dcterms:W3CDTF">2016-11-20T05:36:00Z</dcterms:modified>
</cp:coreProperties>
</file>